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39" w:rsidRDefault="00EA4939" w:rsidP="00EA4939">
      <w:hyperlink r:id="rId4" w:history="1">
        <w:r>
          <w:rPr>
            <w:rStyle w:val="Hyperlink"/>
          </w:rPr>
          <w:t>https://www.gc-gruppe.at/unternehmen/steiner-haustechnik-kg/apprenticeship</w:t>
        </w:r>
      </w:hyperlink>
    </w:p>
    <w:p w:rsidR="00167DE6" w:rsidRDefault="00EA4939">
      <w:bookmarkStart w:id="0" w:name="_GoBack"/>
      <w:bookmarkEnd w:id="0"/>
    </w:p>
    <w:sectPr w:rsidR="00167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39"/>
    <w:rsid w:val="0014686B"/>
    <w:rsid w:val="00D8720C"/>
    <w:rsid w:val="00E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84A0-20F3-450B-909C-4806D8A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93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A49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c-gruppe.at/unternehmen/steiner-haustechnik-kg/apprenticeshi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2023-10-16T06:20:00Z</dcterms:created>
  <dcterms:modified xsi:type="dcterms:W3CDTF">2023-10-16T06:23:00Z</dcterms:modified>
</cp:coreProperties>
</file>